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D6F" w14:textId="77777777" w:rsidR="00CC4ED3" w:rsidRDefault="00CC4ED3" w:rsidP="00CC4ED3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4784A02F" w14:textId="77777777" w:rsidR="00CC4ED3" w:rsidRDefault="00CC4ED3" w:rsidP="00CC4ED3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0B50B3F4" w14:textId="77777777" w:rsidR="00CC4ED3" w:rsidRDefault="00CC4ED3" w:rsidP="00CC4ED3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0B357948" w14:textId="77777777" w:rsidR="00CC4ED3" w:rsidRDefault="00CC4ED3" w:rsidP="00CC4ED3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7EE57300" w14:textId="77777777" w:rsidR="00CC4ED3" w:rsidRDefault="00CC4ED3" w:rsidP="00CC4ED3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326BA12C" w14:textId="77777777" w:rsidR="00CC4ED3" w:rsidRDefault="00CC4ED3" w:rsidP="00CC4ED3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7E38D3A4" w14:textId="77777777" w:rsidR="00CC4ED3" w:rsidRDefault="00CC4ED3" w:rsidP="00CC4ED3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38C45539" w14:textId="10A5E666" w:rsidR="00CC4ED3" w:rsidRPr="00222F5E" w:rsidRDefault="00CC4ED3" w:rsidP="00CC4ED3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Wesly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 Bronkhorst</w:t>
      </w:r>
    </w:p>
    <w:p w14:paraId="5F063FB3" w14:textId="4B05B507" w:rsidR="00CC4ED3" w:rsidRDefault="00CC4ED3" w:rsidP="00CC4ED3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222F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Biografie 2025</w:t>
      </w:r>
    </w:p>
    <w:p w14:paraId="19DDEA63" w14:textId="35086F79" w:rsidR="00323A53" w:rsidRPr="00323A53" w:rsidRDefault="00323A53" w:rsidP="00323A53">
      <w:pPr>
        <w:pStyle w:val="NormalWeb"/>
        <w:rPr>
          <w:rFonts w:ascii="Arial" w:hAnsi="Arial" w:cs="Arial"/>
          <w:sz w:val="22"/>
          <w:szCs w:val="22"/>
          <w:lang w:val="nl-NL"/>
        </w:rPr>
      </w:pPr>
      <w:proofErr w:type="spellStart"/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>Wesly</w:t>
      </w:r>
      <w:proofErr w:type="spellEnd"/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 xml:space="preserve"> Bronkhorst</w:t>
      </w:r>
      <w:r w:rsidRPr="00323A53">
        <w:rPr>
          <w:rFonts w:ascii="Arial" w:hAnsi="Arial" w:cs="Arial"/>
          <w:sz w:val="22"/>
          <w:szCs w:val="22"/>
          <w:lang w:val="nl-NL"/>
        </w:rPr>
        <w:t xml:space="preserve"> weet al meer dan 20 jaar jong én oud te raken met zijn muziek. Zijn liedjes worden meegezongen door mensen uit alle lagen van de bevolking – van timmerman tot advocaat. Met zijn unieke stemgeluid en energieke optredens maakt </w:t>
      </w:r>
      <w:proofErr w:type="spellStart"/>
      <w:r w:rsidRPr="00323A53">
        <w:rPr>
          <w:rFonts w:ascii="Arial" w:hAnsi="Arial" w:cs="Arial"/>
          <w:sz w:val="22"/>
          <w:szCs w:val="22"/>
          <w:lang w:val="nl-NL"/>
        </w:rPr>
        <w:t>Wesly</w:t>
      </w:r>
      <w:proofErr w:type="spellEnd"/>
      <w:r w:rsidRPr="00323A53">
        <w:rPr>
          <w:rFonts w:ascii="Arial" w:hAnsi="Arial" w:cs="Arial"/>
          <w:sz w:val="22"/>
          <w:szCs w:val="22"/>
          <w:lang w:val="nl-NL"/>
        </w:rPr>
        <w:t xml:space="preserve"> elk podium eigen, of het nu in een feesttent, club of concertzaal is.</w:t>
      </w:r>
    </w:p>
    <w:p w14:paraId="71759075" w14:textId="1D130366" w:rsidR="00323A53" w:rsidRPr="00B33CC3" w:rsidRDefault="00323A53" w:rsidP="00323A53">
      <w:pPr>
        <w:pStyle w:val="NormalWeb"/>
        <w:rPr>
          <w:rFonts w:ascii="Arial" w:hAnsi="Arial" w:cs="Arial"/>
          <w:i/>
          <w:iCs/>
          <w:sz w:val="22"/>
          <w:szCs w:val="22"/>
          <w:lang w:val="nl-NL"/>
        </w:rPr>
      </w:pPr>
      <w:r w:rsidRPr="00323A53">
        <w:rPr>
          <w:rFonts w:ascii="Arial" w:hAnsi="Arial" w:cs="Arial"/>
          <w:sz w:val="22"/>
          <w:szCs w:val="22"/>
          <w:lang w:val="nl-NL"/>
        </w:rPr>
        <w:t>Zijn repertoire is inmiddels uitgegroeid tot een vaste waarde binnen het Nederlandse muzieklandschap, met klassiekers als:</w:t>
      </w:r>
      <w:r w:rsidRPr="00323A53">
        <w:rPr>
          <w:rFonts w:ascii="Arial" w:hAnsi="Arial" w:cs="Arial"/>
          <w:sz w:val="22"/>
          <w:szCs w:val="22"/>
          <w:lang w:val="nl-NL"/>
        </w:rPr>
        <w:br/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 xml:space="preserve">Kom </w:t>
      </w:r>
      <w:r w:rsid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A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 xml:space="preserve">llemaal </w:t>
      </w:r>
      <w:r w:rsid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M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 xml:space="preserve">aar </w:t>
      </w:r>
      <w:r w:rsid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I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 xml:space="preserve">n </w:t>
      </w:r>
      <w:r w:rsid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M</w:t>
      </w:r>
      <w:r w:rsidR="005B529A"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’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 xml:space="preserve">n </w:t>
      </w:r>
      <w:r w:rsid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A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rmen</w:t>
      </w:r>
      <w:r w:rsidR="005B529A" w:rsidRPr="00B33CC3">
        <w:rPr>
          <w:rFonts w:ascii="Arial" w:hAnsi="Arial" w:cs="Arial"/>
          <w:i/>
          <w:iCs/>
          <w:sz w:val="22"/>
          <w:szCs w:val="22"/>
          <w:lang w:val="nl-NL"/>
        </w:rPr>
        <w:t xml:space="preserve">, 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Amalia</w:t>
      </w:r>
      <w:r w:rsidR="005B529A" w:rsidRPr="00B33CC3">
        <w:rPr>
          <w:rFonts w:ascii="Arial" w:hAnsi="Arial" w:cs="Arial"/>
          <w:i/>
          <w:iCs/>
          <w:sz w:val="22"/>
          <w:szCs w:val="22"/>
          <w:lang w:val="nl-NL"/>
        </w:rPr>
        <w:t xml:space="preserve">, 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 xml:space="preserve">Trots </w:t>
      </w:r>
      <w:r w:rsid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O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 xml:space="preserve">p </w:t>
      </w:r>
      <w:r w:rsid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J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ou</w:t>
      </w:r>
      <w:r w:rsidR="005B529A" w:rsidRPr="00B33CC3">
        <w:rPr>
          <w:rFonts w:ascii="Arial" w:hAnsi="Arial" w:cs="Arial"/>
          <w:i/>
          <w:iCs/>
          <w:sz w:val="22"/>
          <w:szCs w:val="22"/>
          <w:lang w:val="nl-NL"/>
        </w:rPr>
        <w:t xml:space="preserve"> &amp; 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GAP</w:t>
      </w:r>
    </w:p>
    <w:p w14:paraId="4633D70F" w14:textId="69C9029A" w:rsidR="00323A53" w:rsidRPr="00323A53" w:rsidRDefault="00323A53" w:rsidP="00323A53">
      <w:pPr>
        <w:pStyle w:val="NormalWeb"/>
        <w:rPr>
          <w:rFonts w:ascii="Arial" w:hAnsi="Arial" w:cs="Arial"/>
          <w:sz w:val="22"/>
          <w:szCs w:val="22"/>
          <w:lang w:val="nl-NL"/>
        </w:rPr>
      </w:pPr>
      <w:r w:rsidRPr="00323A53">
        <w:rPr>
          <w:rFonts w:ascii="Arial" w:hAnsi="Arial" w:cs="Arial"/>
          <w:sz w:val="22"/>
          <w:szCs w:val="22"/>
          <w:lang w:val="nl-NL"/>
        </w:rPr>
        <w:t xml:space="preserve">Als singer-songwriter schrijft </w:t>
      </w:r>
      <w:proofErr w:type="spellStart"/>
      <w:r w:rsidRPr="00323A53">
        <w:rPr>
          <w:rFonts w:ascii="Arial" w:hAnsi="Arial" w:cs="Arial"/>
          <w:sz w:val="22"/>
          <w:szCs w:val="22"/>
          <w:lang w:val="nl-NL"/>
        </w:rPr>
        <w:t>Wesly</w:t>
      </w:r>
      <w:proofErr w:type="spellEnd"/>
      <w:r w:rsidRPr="00323A53">
        <w:rPr>
          <w:rFonts w:ascii="Arial" w:hAnsi="Arial" w:cs="Arial"/>
          <w:sz w:val="22"/>
          <w:szCs w:val="22"/>
          <w:lang w:val="nl-NL"/>
        </w:rPr>
        <w:t xml:space="preserve"> al jaren zijn eigen liedjes. Zijn grote doorbraak kwam met 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 xml:space="preserve">Trots </w:t>
      </w:r>
      <w:r w:rsid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O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 xml:space="preserve">p </w:t>
      </w:r>
      <w:r w:rsid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J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ou</w:t>
      </w:r>
      <w:r w:rsidRPr="00323A53">
        <w:rPr>
          <w:rFonts w:ascii="Arial" w:hAnsi="Arial" w:cs="Arial"/>
          <w:sz w:val="22"/>
          <w:szCs w:val="22"/>
          <w:lang w:val="nl-NL"/>
        </w:rPr>
        <w:t xml:space="preserve"> – een nummer dat voor velen een diepere betekenis kreeg. In 2022 brak hij al zijn persoonlijke records met de hit </w:t>
      </w:r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>Amalia</w:t>
      </w:r>
      <w:r w:rsidRPr="00323A53">
        <w:rPr>
          <w:rFonts w:ascii="Arial" w:hAnsi="Arial" w:cs="Arial"/>
          <w:sz w:val="22"/>
          <w:szCs w:val="22"/>
          <w:lang w:val="nl-NL"/>
        </w:rPr>
        <w:t>, die hem niet alleen een BUMA Award opleverde, maar ook een gouden</w:t>
      </w:r>
      <w:r w:rsidR="005B529A">
        <w:rPr>
          <w:rFonts w:ascii="Arial" w:hAnsi="Arial" w:cs="Arial"/>
          <w:sz w:val="22"/>
          <w:szCs w:val="22"/>
          <w:lang w:val="nl-NL"/>
        </w:rPr>
        <w:t xml:space="preserve">, </w:t>
      </w:r>
      <w:r w:rsidRPr="00323A53">
        <w:rPr>
          <w:rFonts w:ascii="Arial" w:hAnsi="Arial" w:cs="Arial"/>
          <w:sz w:val="22"/>
          <w:szCs w:val="22"/>
          <w:lang w:val="nl-NL"/>
        </w:rPr>
        <w:t>platina</w:t>
      </w:r>
      <w:r w:rsidR="005B529A">
        <w:rPr>
          <w:rFonts w:ascii="Arial" w:hAnsi="Arial" w:cs="Arial"/>
          <w:sz w:val="22"/>
          <w:szCs w:val="22"/>
          <w:lang w:val="nl-NL"/>
        </w:rPr>
        <w:t xml:space="preserve"> en</w:t>
      </w:r>
      <w:r w:rsidR="004A64F1">
        <w:rPr>
          <w:rFonts w:ascii="Arial" w:hAnsi="Arial" w:cs="Arial"/>
          <w:sz w:val="22"/>
          <w:szCs w:val="22"/>
          <w:lang w:val="nl-NL"/>
        </w:rPr>
        <w:t xml:space="preserve"> hij heeft inmiddels ook de “Diamanten” status gekregen.</w:t>
      </w:r>
      <w:r w:rsidRPr="00323A53">
        <w:rPr>
          <w:rFonts w:ascii="Arial" w:hAnsi="Arial" w:cs="Arial"/>
          <w:sz w:val="22"/>
          <w:szCs w:val="22"/>
          <w:lang w:val="nl-NL"/>
        </w:rPr>
        <w:t xml:space="preserve"> Het nummer bereikte de Nederlandse Top 40 en </w:t>
      </w:r>
      <w:r w:rsidR="004A64F1">
        <w:rPr>
          <w:rFonts w:ascii="Arial" w:hAnsi="Arial" w:cs="Arial"/>
          <w:sz w:val="22"/>
          <w:szCs w:val="22"/>
          <w:lang w:val="nl-NL"/>
        </w:rPr>
        <w:t>is inmiddels een gevestigde</w:t>
      </w:r>
      <w:r w:rsidRPr="00323A53">
        <w:rPr>
          <w:rFonts w:ascii="Arial" w:hAnsi="Arial" w:cs="Arial"/>
          <w:sz w:val="22"/>
          <w:szCs w:val="22"/>
          <w:lang w:val="nl-NL"/>
        </w:rPr>
        <w:t xml:space="preserve"> </w:t>
      </w:r>
      <w:r w:rsidR="004A64F1">
        <w:rPr>
          <w:rFonts w:ascii="Arial" w:hAnsi="Arial" w:cs="Arial"/>
          <w:sz w:val="22"/>
          <w:szCs w:val="22"/>
          <w:lang w:val="nl-NL"/>
        </w:rPr>
        <w:t>hit!</w:t>
      </w:r>
    </w:p>
    <w:p w14:paraId="4DCE2C58" w14:textId="6B68CFF8" w:rsidR="00323A53" w:rsidRPr="00B33CC3" w:rsidRDefault="00323A53" w:rsidP="00323A53">
      <w:pPr>
        <w:pStyle w:val="NormalWeb"/>
        <w:rPr>
          <w:rFonts w:ascii="Arial" w:hAnsi="Arial" w:cs="Arial"/>
          <w:i/>
          <w:iCs/>
          <w:sz w:val="22"/>
          <w:szCs w:val="22"/>
          <w:lang w:val="nl-NL"/>
        </w:rPr>
      </w:pPr>
      <w:r w:rsidRPr="00323A53">
        <w:rPr>
          <w:rFonts w:ascii="Arial" w:hAnsi="Arial" w:cs="Arial"/>
          <w:sz w:val="22"/>
          <w:szCs w:val="22"/>
          <w:lang w:val="nl-NL"/>
        </w:rPr>
        <w:t xml:space="preserve">In 2017 vierde </w:t>
      </w:r>
      <w:proofErr w:type="spellStart"/>
      <w:r w:rsidRPr="00323A53">
        <w:rPr>
          <w:rFonts w:ascii="Arial" w:hAnsi="Arial" w:cs="Arial"/>
          <w:sz w:val="22"/>
          <w:szCs w:val="22"/>
          <w:lang w:val="nl-NL"/>
        </w:rPr>
        <w:t>Wesly</w:t>
      </w:r>
      <w:proofErr w:type="spellEnd"/>
      <w:r w:rsidRPr="00323A53">
        <w:rPr>
          <w:rFonts w:ascii="Arial" w:hAnsi="Arial" w:cs="Arial"/>
          <w:sz w:val="22"/>
          <w:szCs w:val="22"/>
          <w:lang w:val="nl-NL"/>
        </w:rPr>
        <w:t xml:space="preserve"> zijn 15-jarig artiestenjubileum met een uniek, tot de laatste stoel uitverkocht concert in het </w:t>
      </w:r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>Concertgebouw Amsterdam</w:t>
      </w:r>
      <w:r w:rsidRPr="00323A53">
        <w:rPr>
          <w:rFonts w:ascii="Arial" w:hAnsi="Arial" w:cs="Arial"/>
          <w:sz w:val="22"/>
          <w:szCs w:val="22"/>
          <w:lang w:val="nl-NL"/>
        </w:rPr>
        <w:t xml:space="preserve">. Twee jaar later, in 2019, zette hij de kroon op zijn carrière met een spectaculaire show in een uitverkochte </w:t>
      </w:r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>AFAS Live</w:t>
      </w:r>
      <w:r w:rsidRPr="00323A53">
        <w:rPr>
          <w:rFonts w:ascii="Arial" w:hAnsi="Arial" w:cs="Arial"/>
          <w:sz w:val="22"/>
          <w:szCs w:val="22"/>
          <w:lang w:val="nl-NL"/>
        </w:rPr>
        <w:t xml:space="preserve">, waarvoor hij werd genomineerd voor een </w:t>
      </w:r>
      <w:r w:rsidRPr="00B33CC3">
        <w:rPr>
          <w:rStyle w:val="Emphasis"/>
          <w:rFonts w:ascii="Arial" w:eastAsiaTheme="majorEastAsia" w:hAnsi="Arial" w:cs="Arial"/>
          <w:i w:val="0"/>
          <w:iCs w:val="0"/>
          <w:sz w:val="22"/>
          <w:szCs w:val="22"/>
          <w:lang w:val="nl-NL"/>
        </w:rPr>
        <w:t>Edison Pop Award</w:t>
      </w:r>
      <w:r w:rsidRPr="00B33CC3">
        <w:rPr>
          <w:rFonts w:ascii="Arial" w:hAnsi="Arial" w:cs="Arial"/>
          <w:i/>
          <w:iCs/>
          <w:sz w:val="22"/>
          <w:szCs w:val="22"/>
          <w:lang w:val="nl-NL"/>
        </w:rPr>
        <w:t>.</w:t>
      </w:r>
    </w:p>
    <w:p w14:paraId="79881A43" w14:textId="2E5E7EB9" w:rsidR="00323A53" w:rsidRPr="00323A53" w:rsidRDefault="00323A53" w:rsidP="00323A53">
      <w:pPr>
        <w:pStyle w:val="NormalWeb"/>
        <w:rPr>
          <w:rFonts w:ascii="Arial" w:hAnsi="Arial" w:cs="Arial"/>
          <w:sz w:val="22"/>
          <w:szCs w:val="22"/>
          <w:lang w:val="nl-NL"/>
        </w:rPr>
      </w:pPr>
      <w:r w:rsidRPr="00323A53">
        <w:rPr>
          <w:rFonts w:ascii="Arial" w:hAnsi="Arial" w:cs="Arial"/>
          <w:sz w:val="22"/>
          <w:szCs w:val="22"/>
          <w:lang w:val="nl-NL"/>
        </w:rPr>
        <w:t xml:space="preserve">Eind 2024 sloot </w:t>
      </w:r>
      <w:proofErr w:type="spellStart"/>
      <w:r w:rsidRPr="00323A53">
        <w:rPr>
          <w:rFonts w:ascii="Arial" w:hAnsi="Arial" w:cs="Arial"/>
          <w:sz w:val="22"/>
          <w:szCs w:val="22"/>
          <w:lang w:val="nl-NL"/>
        </w:rPr>
        <w:t>Wesly</w:t>
      </w:r>
      <w:proofErr w:type="spellEnd"/>
      <w:r w:rsidRPr="00323A53">
        <w:rPr>
          <w:rFonts w:ascii="Arial" w:hAnsi="Arial" w:cs="Arial"/>
          <w:sz w:val="22"/>
          <w:szCs w:val="22"/>
          <w:lang w:val="nl-NL"/>
        </w:rPr>
        <w:t xml:space="preserve"> zijn succesvolle </w:t>
      </w:r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 xml:space="preserve">"Dit </w:t>
      </w:r>
      <w:r w:rsidR="00B33CC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>I</w:t>
      </w:r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 xml:space="preserve">s </w:t>
      </w:r>
      <w:r w:rsidR="00B33CC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>M</w:t>
      </w:r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 xml:space="preserve">ijn </w:t>
      </w:r>
      <w:r w:rsidR="00B33CC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>J</w:t>
      </w:r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>aar"</w:t>
      </w:r>
      <w:r w:rsidRPr="00323A53">
        <w:rPr>
          <w:rFonts w:ascii="Arial" w:hAnsi="Arial" w:cs="Arial"/>
          <w:sz w:val="22"/>
          <w:szCs w:val="22"/>
          <w:lang w:val="nl-NL"/>
        </w:rPr>
        <w:t xml:space="preserve"> clubtour af.</w:t>
      </w:r>
      <w:r w:rsidRPr="00323A53">
        <w:rPr>
          <w:rFonts w:ascii="Arial" w:hAnsi="Arial" w:cs="Arial"/>
          <w:sz w:val="22"/>
          <w:szCs w:val="22"/>
          <w:lang w:val="nl-NL"/>
        </w:rPr>
        <w:br/>
        <w:t xml:space="preserve">In 2025 treedt hij op tijdens </w:t>
      </w:r>
      <w:proofErr w:type="spellStart"/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>Sail</w:t>
      </w:r>
      <w:proofErr w:type="spellEnd"/>
      <w:r w:rsidR="005B6C85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 xml:space="preserve">-in opening </w:t>
      </w:r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>Amsterdam</w:t>
      </w:r>
      <w:r w:rsidRPr="00323A53">
        <w:rPr>
          <w:rFonts w:ascii="Arial" w:hAnsi="Arial" w:cs="Arial"/>
          <w:sz w:val="22"/>
          <w:szCs w:val="22"/>
          <w:lang w:val="nl-NL"/>
        </w:rPr>
        <w:t xml:space="preserve">, met het speciaal voor deze gelegenheid geschreven nummer </w:t>
      </w:r>
      <w:r w:rsidRPr="00323A5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nl-NL"/>
        </w:rPr>
        <w:t>"De Grote Stad"</w:t>
      </w:r>
      <w:r w:rsidRPr="00323A53">
        <w:rPr>
          <w:rFonts w:ascii="Arial" w:hAnsi="Arial" w:cs="Arial"/>
          <w:sz w:val="22"/>
          <w:szCs w:val="22"/>
          <w:lang w:val="nl-NL"/>
        </w:rPr>
        <w:t>, ter ere van het 750-jarig bestaan van Amsterdam.</w:t>
      </w:r>
    </w:p>
    <w:p w14:paraId="75646490" w14:textId="77777777" w:rsidR="00323A53" w:rsidRPr="00323A53" w:rsidRDefault="00F82DCC" w:rsidP="00323A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15D7854">
          <v:rect id="_x0000_i1025" alt="" style="width:428.2pt;height:.05pt;mso-width-percent:0;mso-height-percent:0;mso-width-percent:0;mso-height-percent:0" o:hrpct="915" o:hralign="center" o:hrstd="t" o:hr="t" fillcolor="#a0a0a0" stroked="f"/>
        </w:pict>
      </w:r>
    </w:p>
    <w:p w14:paraId="0577807F" w14:textId="77777777" w:rsidR="00323A53" w:rsidRPr="00323A53" w:rsidRDefault="00323A53" w:rsidP="00323A53">
      <w:pPr>
        <w:pStyle w:val="Heading3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23A5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Info &amp; </w:t>
      </w:r>
      <w:proofErr w:type="spellStart"/>
      <w:r w:rsidRPr="00323A53">
        <w:rPr>
          <w:rFonts w:ascii="Arial" w:hAnsi="Arial" w:cs="Arial"/>
          <w:color w:val="000000" w:themeColor="text1"/>
          <w:sz w:val="22"/>
          <w:szCs w:val="22"/>
          <w:lang w:val="en-US"/>
        </w:rPr>
        <w:t>Boekingen</w:t>
      </w:r>
      <w:proofErr w:type="spellEnd"/>
    </w:p>
    <w:p w14:paraId="7C6077F1" w14:textId="68865BAA" w:rsidR="00323A53" w:rsidRPr="00323A53" w:rsidRDefault="00323A53" w:rsidP="00323A53">
      <w:pPr>
        <w:pStyle w:val="Heading3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23A53">
        <w:rPr>
          <w:rFonts w:ascii="Arial" w:hAnsi="Arial" w:cs="Arial"/>
          <w:color w:val="000000" w:themeColor="text1"/>
          <w:sz w:val="22"/>
          <w:szCs w:val="22"/>
          <w:lang w:val="en-US"/>
        </w:rPr>
        <w:t>info@wbentertainment.nl</w:t>
      </w:r>
      <w:r w:rsidRPr="00323A53">
        <w:rPr>
          <w:rFonts w:ascii="Arial" w:hAnsi="Arial" w:cs="Arial"/>
          <w:color w:val="000000" w:themeColor="text1"/>
          <w:sz w:val="22"/>
          <w:szCs w:val="22"/>
          <w:lang w:val="en-US"/>
        </w:rPr>
        <w:br/>
        <w:t>Management: Nina Smit – 06 1466 3116</w:t>
      </w:r>
      <w:r w:rsidRPr="00323A53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Pr="00323A53">
        <w:rPr>
          <w:rFonts w:ascii="Apple Color Emoji" w:hAnsi="Apple Color Emoji" w:cs="Apple Color Emoji"/>
          <w:color w:val="000000" w:themeColor="text1"/>
          <w:sz w:val="22"/>
          <w:szCs w:val="22"/>
        </w:rPr>
        <w:t>🌐</w:t>
      </w:r>
      <w:r w:rsidRPr="00323A5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hyperlink r:id="rId6" w:tgtFrame="_new" w:history="1">
        <w:r w:rsidRPr="00323A53">
          <w:rPr>
            <w:rStyle w:val="Hyperlink"/>
            <w:rFonts w:ascii="Arial" w:hAnsi="Arial" w:cs="Arial"/>
            <w:color w:val="000000" w:themeColor="text1"/>
            <w:sz w:val="22"/>
            <w:szCs w:val="22"/>
            <w:lang w:val="en-US"/>
          </w:rPr>
          <w:t>www.weslybronkhorst.nl</w:t>
        </w:r>
      </w:hyperlink>
    </w:p>
    <w:p w14:paraId="6C3BE3E5" w14:textId="24CDF450" w:rsidR="00323A53" w:rsidRPr="00D4220B" w:rsidRDefault="00323A53" w:rsidP="00323A53">
      <w:pPr>
        <w:rPr>
          <w:b/>
          <w:bCs/>
          <w:lang w:val="en-US"/>
        </w:rPr>
      </w:pPr>
    </w:p>
    <w:p w14:paraId="3CAD4783" w14:textId="3B901A66" w:rsidR="00D27432" w:rsidRPr="00323A53" w:rsidRDefault="00D27432">
      <w:pPr>
        <w:rPr>
          <w:lang w:val="en-US"/>
        </w:rPr>
      </w:pPr>
    </w:p>
    <w:sectPr w:rsidR="00D27432" w:rsidRPr="00323A53" w:rsidSect="00323A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4C653" w14:textId="77777777" w:rsidR="00F82DCC" w:rsidRDefault="00F82DCC" w:rsidP="00CC4ED3">
      <w:r>
        <w:separator/>
      </w:r>
    </w:p>
  </w:endnote>
  <w:endnote w:type="continuationSeparator" w:id="0">
    <w:p w14:paraId="2D1E67C1" w14:textId="77777777" w:rsidR="00F82DCC" w:rsidRDefault="00F82DCC" w:rsidP="00CC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379" w14:textId="77777777" w:rsidR="00F82DCC" w:rsidRDefault="00F82DCC" w:rsidP="00CC4ED3">
      <w:r>
        <w:separator/>
      </w:r>
    </w:p>
  </w:footnote>
  <w:footnote w:type="continuationSeparator" w:id="0">
    <w:p w14:paraId="65ADEA11" w14:textId="77777777" w:rsidR="00F82DCC" w:rsidRDefault="00F82DCC" w:rsidP="00CC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A95C" w14:textId="62A58100" w:rsidR="00CC4ED3" w:rsidRDefault="00CC4ED3">
    <w:pPr>
      <w:pStyle w:val="Header"/>
    </w:pPr>
    <w:r>
      <w:rPr>
        <w:rFonts w:eastAsia="Times New Roman" w:cstheme="minorHAnsi"/>
        <w:b/>
        <w:bCs/>
        <w:noProof/>
        <w:color w:val="000000" w:themeColor="text1"/>
        <w:kern w:val="0"/>
        <w:u w:val="single"/>
        <w:lang w:eastAsia="nl-NL"/>
      </w:rPr>
      <w:drawing>
        <wp:anchor distT="0" distB="0" distL="114300" distR="114300" simplePos="0" relativeHeight="251659264" behindDoc="1" locked="0" layoutInCell="1" allowOverlap="1" wp14:anchorId="0252BC51" wp14:editId="7FCF9470">
          <wp:simplePos x="0" y="0"/>
          <wp:positionH relativeFrom="column">
            <wp:posOffset>1914258</wp:posOffset>
          </wp:positionH>
          <wp:positionV relativeFrom="paragraph">
            <wp:posOffset>-333921</wp:posOffset>
          </wp:positionV>
          <wp:extent cx="1803400" cy="1803400"/>
          <wp:effectExtent l="0" t="0" r="0" b="0"/>
          <wp:wrapNone/>
          <wp:docPr id="1800164762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64762" name="Afbeelding 1800164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340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53"/>
    <w:rsid w:val="000944C8"/>
    <w:rsid w:val="00323A53"/>
    <w:rsid w:val="004A64F1"/>
    <w:rsid w:val="005B529A"/>
    <w:rsid w:val="005B6C85"/>
    <w:rsid w:val="005F60B3"/>
    <w:rsid w:val="00733563"/>
    <w:rsid w:val="00AB3E5C"/>
    <w:rsid w:val="00B33CC3"/>
    <w:rsid w:val="00B53557"/>
    <w:rsid w:val="00CC4ED3"/>
    <w:rsid w:val="00D27432"/>
    <w:rsid w:val="00D856A4"/>
    <w:rsid w:val="00DC5460"/>
    <w:rsid w:val="00EE54AB"/>
    <w:rsid w:val="00F65A54"/>
    <w:rsid w:val="00F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20D5F"/>
  <w15:chartTrackingRefBased/>
  <w15:docId w15:val="{1B7DEA60-A0E6-EC44-9A22-B96E5D9C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53"/>
    <w:pPr>
      <w:spacing w:after="0" w:line="240" w:lineRule="auto"/>
    </w:pPr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A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A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A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A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3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A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3A53"/>
    <w:rPr>
      <w:color w:val="0000FF"/>
      <w:u w:val="single"/>
    </w:rPr>
  </w:style>
  <w:style w:type="paragraph" w:styleId="NoSpacing">
    <w:name w:val="No Spacing"/>
    <w:uiPriority w:val="1"/>
    <w:qFormat/>
    <w:rsid w:val="00323A53"/>
    <w:pPr>
      <w:spacing w:after="0" w:line="240" w:lineRule="auto"/>
    </w:pPr>
    <w:rPr>
      <w:lang w:val="nl-NL"/>
    </w:rPr>
  </w:style>
  <w:style w:type="paragraph" w:styleId="NormalWeb">
    <w:name w:val="Normal (Web)"/>
    <w:basedOn w:val="Normal"/>
    <w:uiPriority w:val="99"/>
    <w:semiHidden/>
    <w:unhideWhenUsed/>
    <w:rsid w:val="00323A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323A53"/>
    <w:rPr>
      <w:b/>
      <w:bCs/>
    </w:rPr>
  </w:style>
  <w:style w:type="character" w:styleId="Emphasis">
    <w:name w:val="Emphasis"/>
    <w:basedOn w:val="DefaultParagraphFont"/>
    <w:uiPriority w:val="20"/>
    <w:qFormat/>
    <w:rsid w:val="00323A5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C4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ED3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CC4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ED3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slybronkhorst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aff3b7-91a5-4aae-af71-c63e1dda2049}" enabled="0" method="" siteId="{f0aff3b7-91a5-4aae-af71-c63e1dda20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Alderding, Sandra, EXT</dc:creator>
  <cp:keywords/>
  <dc:description/>
  <cp:lastModifiedBy>Alderding, Sandra, EXT</cp:lastModifiedBy>
  <cp:revision>4</cp:revision>
  <dcterms:created xsi:type="dcterms:W3CDTF">2025-08-07T14:18:00Z</dcterms:created>
  <dcterms:modified xsi:type="dcterms:W3CDTF">2025-08-08T07:08:00Z</dcterms:modified>
</cp:coreProperties>
</file>